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2B" w:rsidRDefault="0039652B">
      <w:pPr>
        <w:pStyle w:val="Heading1"/>
      </w:pPr>
    </w:p>
    <w:p w:rsidR="0039652B" w:rsidRDefault="0039652B" w:rsidP="0039652B">
      <w:pPr>
        <w:pStyle w:val="Heading1"/>
        <w:jc w:val="right"/>
      </w:pPr>
      <w:r>
        <w:rPr>
          <w:noProof/>
          <w:lang w:eastAsia="sq-AL"/>
        </w:rPr>
        <w:drawing>
          <wp:inline distT="0" distB="0" distL="0" distR="0">
            <wp:extent cx="1438275" cy="12382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2B" w:rsidRDefault="0039652B">
      <w:pPr>
        <w:pStyle w:val="Heading1"/>
      </w:pPr>
    </w:p>
    <w:p w:rsidR="00F122ED" w:rsidRPr="00131082" w:rsidRDefault="00F122ED">
      <w:pPr>
        <w:pStyle w:val="Heading1"/>
      </w:pPr>
      <w:r w:rsidRPr="00131082">
        <w:t>CURRICULUM VITAE</w:t>
      </w:r>
    </w:p>
    <w:p w:rsidR="00F122ED" w:rsidRPr="00131082" w:rsidRDefault="00F122ED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419"/>
        <w:gridCol w:w="36"/>
      </w:tblGrid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1. Mbiemri: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Neziraj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2. Emri: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Emin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A06DF9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 xml:space="preserve">3. </w:t>
            </w:r>
            <w:r w:rsidR="00A06DF9" w:rsidRPr="00131082">
              <w:rPr>
                <w:b/>
              </w:rPr>
              <w:t>Nacionaliteti</w:t>
            </w:r>
            <w:r w:rsidRPr="00131082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Shqiptar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4. Shtetësia: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Kosovar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5. Data e Lindjes</w:t>
            </w:r>
            <w:r w:rsidR="00471A07" w:rsidRPr="00131082">
              <w:rPr>
                <w:b/>
              </w:rPr>
              <w:t>: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24.11.1982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 xml:space="preserve">6. Gjinia: </w:t>
            </w:r>
          </w:p>
        </w:tc>
        <w:tc>
          <w:tcPr>
            <w:tcW w:w="6804" w:type="dxa"/>
            <w:gridSpan w:val="5"/>
          </w:tcPr>
          <w:p w:rsidR="00B44A94" w:rsidRPr="00131082" w:rsidRDefault="00E43CD9">
            <w:pPr>
              <w:spacing w:before="60" w:after="60"/>
            </w:pPr>
            <w:r w:rsidRPr="00131082">
              <w:t>Mashkull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 xml:space="preserve">7. Detajet kontaktuese: </w:t>
            </w:r>
          </w:p>
        </w:tc>
        <w:tc>
          <w:tcPr>
            <w:tcW w:w="6804" w:type="dxa"/>
            <w:gridSpan w:val="5"/>
          </w:tcPr>
          <w:p w:rsidR="00B44A94" w:rsidRPr="00131082" w:rsidRDefault="00B44A94">
            <w:pPr>
              <w:spacing w:before="60" w:after="60"/>
            </w:pP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17345F">
            <w:pPr>
              <w:jc w:val="right"/>
              <w:rPr>
                <w:i/>
              </w:rPr>
            </w:pPr>
            <w:r w:rsidRPr="00131082">
              <w:rPr>
                <w:i/>
              </w:rPr>
              <w:t>Email:</w:t>
            </w:r>
          </w:p>
        </w:tc>
        <w:tc>
          <w:tcPr>
            <w:tcW w:w="6804" w:type="dxa"/>
            <w:gridSpan w:val="5"/>
          </w:tcPr>
          <w:p w:rsidR="00B44A94" w:rsidRPr="00131082" w:rsidRDefault="00131082" w:rsidP="0017345F">
            <w:r w:rsidRPr="00131082">
              <w:t>emin_neziraj@</w:t>
            </w:r>
            <w:r w:rsidR="00E43CD9" w:rsidRPr="00131082">
              <w:t>yahoo.com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17345F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 Tel:</w:t>
            </w:r>
          </w:p>
        </w:tc>
        <w:tc>
          <w:tcPr>
            <w:tcW w:w="6804" w:type="dxa"/>
            <w:gridSpan w:val="5"/>
          </w:tcPr>
          <w:p w:rsidR="00B44A94" w:rsidRPr="00131082" w:rsidRDefault="00131082" w:rsidP="0017345F">
            <w:r w:rsidRPr="00131082">
              <w:t>045840777</w:t>
            </w:r>
          </w:p>
        </w:tc>
      </w:tr>
      <w:tr w:rsidR="00B44A94" w:rsidRPr="00131082" w:rsidTr="008D7F1D">
        <w:tc>
          <w:tcPr>
            <w:tcW w:w="3119" w:type="dxa"/>
            <w:shd w:val="clear" w:color="auto" w:fill="B8CCE4"/>
          </w:tcPr>
          <w:p w:rsidR="00B44A94" w:rsidRPr="00131082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B8CCE4"/>
          </w:tcPr>
          <w:p w:rsidR="00B44A94" w:rsidRPr="00131082" w:rsidRDefault="00B44A94" w:rsidP="0017345F"/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D75799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8. Niveli Arsimor:</w:t>
            </w:r>
          </w:p>
        </w:tc>
        <w:tc>
          <w:tcPr>
            <w:tcW w:w="6804" w:type="dxa"/>
            <w:gridSpan w:val="5"/>
          </w:tcPr>
          <w:p w:rsidR="00B44A94" w:rsidRPr="00131082" w:rsidRDefault="00B44A94" w:rsidP="00D75799">
            <w:pPr>
              <w:spacing w:before="60" w:after="60"/>
            </w:pP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B44A94" w:rsidRPr="00131082" w:rsidRDefault="00E43CD9" w:rsidP="00C327FD">
            <w:r w:rsidRPr="00131082">
              <w:t>Fakulteti i Shkencave te Aplikuara te Biznesit UP</w:t>
            </w:r>
          </w:p>
        </w:tc>
      </w:tr>
      <w:tr w:rsidR="00B44A94" w:rsidRPr="00131082" w:rsidTr="00B44A94">
        <w:tc>
          <w:tcPr>
            <w:tcW w:w="3119" w:type="dxa"/>
          </w:tcPr>
          <w:p w:rsidR="00B44A94" w:rsidRPr="00131082" w:rsidRDefault="00B44A94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B44A94" w:rsidRPr="00131082" w:rsidRDefault="00E43CD9" w:rsidP="00D75799">
            <w:r w:rsidRPr="00131082">
              <w:t>06.07.2009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Diploma : </w:t>
            </w:r>
          </w:p>
        </w:tc>
        <w:tc>
          <w:tcPr>
            <w:tcW w:w="6804" w:type="dxa"/>
            <w:gridSpan w:val="5"/>
          </w:tcPr>
          <w:p w:rsidR="00C327FD" w:rsidRPr="00131082" w:rsidRDefault="00E43CD9" w:rsidP="00A67004">
            <w:r w:rsidRPr="00131082">
              <w:t>Baqellor ne administrimin e biznesit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327FD" w:rsidRPr="00131082" w:rsidRDefault="00C327FD" w:rsidP="00D75799"/>
        </w:tc>
      </w:tr>
      <w:tr w:rsidR="00E43CD9" w:rsidRPr="00131082" w:rsidTr="00B44A94">
        <w:tc>
          <w:tcPr>
            <w:tcW w:w="3119" w:type="dxa"/>
          </w:tcPr>
          <w:p w:rsidR="00E43CD9" w:rsidRPr="00131082" w:rsidRDefault="00E43CD9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E43CD9" w:rsidRPr="00131082" w:rsidRDefault="00E43CD9" w:rsidP="000A71DB">
            <w:r w:rsidRPr="00131082">
              <w:t xml:space="preserve">Fakulteti Ekonomik Universiteti i </w:t>
            </w:r>
            <w:r w:rsidR="00131082" w:rsidRPr="00131082">
              <w:t>Prishtinës</w:t>
            </w:r>
          </w:p>
        </w:tc>
      </w:tr>
      <w:tr w:rsidR="00E43CD9" w:rsidRPr="00131082" w:rsidTr="00B44A94">
        <w:tc>
          <w:tcPr>
            <w:tcW w:w="3119" w:type="dxa"/>
          </w:tcPr>
          <w:p w:rsidR="00E43CD9" w:rsidRPr="00131082" w:rsidRDefault="00E43CD9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E43CD9" w:rsidRPr="00131082" w:rsidRDefault="00E43CD9" w:rsidP="000A71DB">
            <w:r w:rsidRPr="00131082">
              <w:t>07.10.2009</w:t>
            </w:r>
          </w:p>
        </w:tc>
      </w:tr>
      <w:tr w:rsidR="00E43CD9" w:rsidRPr="00131082" w:rsidTr="00B44A94">
        <w:tc>
          <w:tcPr>
            <w:tcW w:w="3119" w:type="dxa"/>
          </w:tcPr>
          <w:p w:rsidR="00E43CD9" w:rsidRPr="00131082" w:rsidRDefault="00E43CD9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Diploma/ Magjistratura : </w:t>
            </w:r>
          </w:p>
        </w:tc>
        <w:tc>
          <w:tcPr>
            <w:tcW w:w="6804" w:type="dxa"/>
            <w:gridSpan w:val="5"/>
          </w:tcPr>
          <w:p w:rsidR="00E43CD9" w:rsidRPr="00131082" w:rsidRDefault="00E43CD9" w:rsidP="000A71DB">
            <w:r w:rsidRPr="00131082">
              <w:t xml:space="preserve">Master ne </w:t>
            </w:r>
            <w:r w:rsidR="00131082" w:rsidRPr="00131082">
              <w:t>shkencën</w:t>
            </w:r>
            <w:r w:rsidRPr="00131082">
              <w:t xml:space="preserve"> ekonomike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31427A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C327FD" w:rsidRPr="00131082" w:rsidRDefault="00C327FD" w:rsidP="00D75799"/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17345F">
            <w:pPr>
              <w:jc w:val="right"/>
              <w:rPr>
                <w:i/>
              </w:rPr>
            </w:pPr>
            <w:r w:rsidRPr="00131082"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C327FD" w:rsidRPr="00131082" w:rsidRDefault="00131082" w:rsidP="0017345F">
            <w:r w:rsidRPr="00131082">
              <w:t>Fakulteti Ekonomik Universiteti i Prishtinës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17345F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 Data e diplomimit:</w:t>
            </w:r>
          </w:p>
        </w:tc>
        <w:tc>
          <w:tcPr>
            <w:tcW w:w="6804" w:type="dxa"/>
            <w:gridSpan w:val="5"/>
          </w:tcPr>
          <w:p w:rsidR="00C327FD" w:rsidRPr="00131082" w:rsidRDefault="00131082" w:rsidP="0017345F">
            <w:r>
              <w:t>31.05.2019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 w:rsidP="0017345F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Diploma/ Doktorata : </w:t>
            </w:r>
          </w:p>
        </w:tc>
        <w:tc>
          <w:tcPr>
            <w:tcW w:w="6804" w:type="dxa"/>
            <w:gridSpan w:val="5"/>
          </w:tcPr>
          <w:p w:rsidR="00C327FD" w:rsidRPr="00131082" w:rsidRDefault="00131082" w:rsidP="0017345F">
            <w:r>
              <w:t>Doktor i shkencave ekonomike në fushën menaxhment dhe informatikë</w:t>
            </w:r>
          </w:p>
        </w:tc>
      </w:tr>
      <w:tr w:rsidR="00C327FD" w:rsidRPr="00131082" w:rsidTr="008D7F1D">
        <w:tc>
          <w:tcPr>
            <w:tcW w:w="3119" w:type="dxa"/>
            <w:shd w:val="clear" w:color="auto" w:fill="B8CCE4"/>
          </w:tcPr>
          <w:p w:rsidR="00C327FD" w:rsidRPr="00131082" w:rsidRDefault="00C327FD" w:rsidP="0017345F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B8CCE4"/>
          </w:tcPr>
          <w:p w:rsidR="00C327FD" w:rsidRPr="00131082" w:rsidRDefault="00C327FD" w:rsidP="0017345F"/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9. Titulli akademik:</w:t>
            </w:r>
          </w:p>
        </w:tc>
        <w:tc>
          <w:tcPr>
            <w:tcW w:w="6804" w:type="dxa"/>
            <w:gridSpan w:val="5"/>
          </w:tcPr>
          <w:p w:rsidR="00C327FD" w:rsidRPr="00131082" w:rsidRDefault="00E43CD9">
            <w:pPr>
              <w:spacing w:before="60" w:after="60"/>
            </w:pPr>
            <w:r w:rsidRPr="00131082">
              <w:t>Asistent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>
            <w:pPr>
              <w:jc w:val="right"/>
              <w:rPr>
                <w:i/>
              </w:rPr>
            </w:pPr>
            <w:r w:rsidRPr="00131082"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C327FD" w:rsidRPr="00131082" w:rsidRDefault="00E43CD9">
            <w:r w:rsidRPr="00131082">
              <w:t>Fakulteti i Shkencave te Aplikuara te Biznesit UP</w:t>
            </w:r>
          </w:p>
        </w:tc>
      </w:tr>
      <w:tr w:rsidR="00C327FD" w:rsidRPr="00131082" w:rsidTr="00B44A94">
        <w:tc>
          <w:tcPr>
            <w:tcW w:w="3119" w:type="dxa"/>
          </w:tcPr>
          <w:p w:rsidR="00C327FD" w:rsidRPr="00131082" w:rsidRDefault="00C327FD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 Data e zgjedhjes:</w:t>
            </w:r>
          </w:p>
        </w:tc>
        <w:tc>
          <w:tcPr>
            <w:tcW w:w="6804" w:type="dxa"/>
            <w:gridSpan w:val="5"/>
          </w:tcPr>
          <w:p w:rsidR="00C327FD" w:rsidRPr="00131082" w:rsidRDefault="00E43CD9">
            <w:r w:rsidRPr="00131082">
              <w:t>01.10.2011</w:t>
            </w:r>
          </w:p>
        </w:tc>
      </w:tr>
      <w:tr w:rsidR="002313B0" w:rsidRPr="00131082" w:rsidTr="00B44A94">
        <w:tc>
          <w:tcPr>
            <w:tcW w:w="3119" w:type="dxa"/>
          </w:tcPr>
          <w:p w:rsidR="002313B0" w:rsidRPr="00131082" w:rsidRDefault="002313B0">
            <w:pPr>
              <w:jc w:val="right"/>
              <w:rPr>
                <w:i/>
              </w:rPr>
            </w:pPr>
            <w:r w:rsidRPr="00131082">
              <w:rPr>
                <w:i/>
              </w:rPr>
              <w:t>Institucioni:</w:t>
            </w:r>
          </w:p>
        </w:tc>
        <w:tc>
          <w:tcPr>
            <w:tcW w:w="6804" w:type="dxa"/>
            <w:gridSpan w:val="5"/>
          </w:tcPr>
          <w:p w:rsidR="002313B0" w:rsidRPr="00131082" w:rsidRDefault="002313B0">
            <w:r w:rsidRPr="00131082">
              <w:t>Fakulteti i Biznesit Universiteti Haxhi Zeka</w:t>
            </w:r>
          </w:p>
        </w:tc>
      </w:tr>
      <w:tr w:rsidR="002313B0" w:rsidRPr="00131082" w:rsidTr="00B44A94">
        <w:tc>
          <w:tcPr>
            <w:tcW w:w="3119" w:type="dxa"/>
          </w:tcPr>
          <w:p w:rsidR="002313B0" w:rsidRPr="00131082" w:rsidRDefault="002313B0">
            <w:pPr>
              <w:jc w:val="right"/>
              <w:rPr>
                <w:b/>
              </w:rPr>
            </w:pPr>
            <w:r w:rsidRPr="00131082">
              <w:rPr>
                <w:b/>
              </w:rPr>
              <w:t>Titulli Akdemik:</w:t>
            </w:r>
          </w:p>
        </w:tc>
        <w:tc>
          <w:tcPr>
            <w:tcW w:w="6804" w:type="dxa"/>
            <w:gridSpan w:val="5"/>
          </w:tcPr>
          <w:p w:rsidR="002313B0" w:rsidRPr="00131082" w:rsidRDefault="002313B0">
            <w:r w:rsidRPr="00131082">
              <w:t>Ligjerues</w:t>
            </w:r>
          </w:p>
        </w:tc>
      </w:tr>
      <w:tr w:rsidR="002313B0" w:rsidRPr="00131082" w:rsidTr="00B44A94">
        <w:tc>
          <w:tcPr>
            <w:tcW w:w="3119" w:type="dxa"/>
          </w:tcPr>
          <w:p w:rsidR="002313B0" w:rsidRPr="00131082" w:rsidRDefault="002313B0">
            <w:pPr>
              <w:jc w:val="right"/>
              <w:rPr>
                <w:i/>
              </w:rPr>
            </w:pPr>
            <w:r w:rsidRPr="00131082">
              <w:rPr>
                <w:i/>
              </w:rPr>
              <w:t>Data e zgjedhjes</w:t>
            </w:r>
          </w:p>
        </w:tc>
        <w:tc>
          <w:tcPr>
            <w:tcW w:w="6804" w:type="dxa"/>
            <w:gridSpan w:val="5"/>
          </w:tcPr>
          <w:p w:rsidR="002313B0" w:rsidRPr="00131082" w:rsidRDefault="002313B0">
            <w:r w:rsidRPr="00131082">
              <w:t>01.10.2012</w:t>
            </w:r>
          </w:p>
        </w:tc>
      </w:tr>
      <w:tr w:rsidR="00C327FD" w:rsidRPr="00131082" w:rsidTr="008D7F1D">
        <w:tc>
          <w:tcPr>
            <w:tcW w:w="3119" w:type="dxa"/>
            <w:shd w:val="clear" w:color="auto" w:fill="B8CCE4"/>
          </w:tcPr>
          <w:p w:rsidR="00C327FD" w:rsidRPr="00131082" w:rsidRDefault="00C327FD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B8CCE4"/>
          </w:tcPr>
          <w:p w:rsidR="00C327FD" w:rsidRPr="00131082" w:rsidRDefault="00C327FD"/>
        </w:tc>
      </w:tr>
      <w:tr w:rsidR="0088657C" w:rsidRPr="00131082" w:rsidTr="0017345F">
        <w:tc>
          <w:tcPr>
            <w:tcW w:w="9923" w:type="dxa"/>
            <w:gridSpan w:val="6"/>
          </w:tcPr>
          <w:p w:rsidR="00131082" w:rsidRDefault="00131082" w:rsidP="00B44A94">
            <w:pPr>
              <w:spacing w:before="60" w:after="60"/>
              <w:rPr>
                <w:b/>
              </w:rPr>
            </w:pPr>
          </w:p>
          <w:p w:rsidR="00131082" w:rsidRDefault="00131082" w:rsidP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>Publikime në revista prestigjioze indeksuara në Scopus  dhe EBSCO</w:t>
            </w:r>
          </w:p>
          <w:p w:rsidR="00131082" w:rsidRDefault="00131082" w:rsidP="00131082">
            <w:pPr>
              <w:spacing w:before="60" w:after="60"/>
            </w:pPr>
          </w:p>
          <w:p w:rsidR="00131082" w:rsidRDefault="00131082" w:rsidP="00131082">
            <w:r w:rsidRPr="00131082">
              <w:lastRenderedPageBreak/>
              <w:t>Emin Neziraj1, Afërdita Berisha-Shaqiri2, Justi</w:t>
            </w:r>
            <w:r>
              <w:t>na Shiroka Pula, Vasilika Kume, Besnik Krasniqi</w:t>
            </w:r>
            <w:r w:rsidRPr="00131082">
              <w:t xml:space="preserve">THE RELATION BETWEEN INFORMATION TECHNOLOGY AND INNOVATION PROCESS IN SOFTWARE AND NOT SOFTWARE INDUSTRIES IN KOSOVO </w:t>
            </w:r>
            <w:r>
              <w:t xml:space="preserve">, </w:t>
            </w:r>
            <w:r w:rsidRPr="00131082">
              <w:t>Informatol. 51, 2018., 3-4, 159-171</w:t>
            </w:r>
            <w:r>
              <w:t xml:space="preserve">, </w:t>
            </w:r>
            <w:hyperlink r:id="rId8" w:history="1">
              <w:r w:rsidRPr="00A41C03">
                <w:rPr>
                  <w:rStyle w:val="Hyperlink"/>
                </w:rPr>
                <w:t>https://hrcak.srce.hr/index.php?show=clanak&amp;id_clanak_jezik=317491</w:t>
              </w:r>
            </w:hyperlink>
          </w:p>
          <w:p w:rsidR="00131082" w:rsidRPr="00131082" w:rsidRDefault="00131082" w:rsidP="00131082"/>
          <w:p w:rsidR="00131082" w:rsidRDefault="00131082" w:rsidP="00131082">
            <w:pPr>
              <w:spacing w:before="60" w:after="60"/>
            </w:pPr>
          </w:p>
          <w:p w:rsidR="00131082" w:rsidRDefault="00131082" w:rsidP="00131082">
            <w:pPr>
              <w:spacing w:before="60" w:after="60"/>
            </w:pPr>
            <w:r w:rsidRPr="00131082">
              <w:t xml:space="preserve">Neziraj, Emin  i Aferdita Berisha Shaqiri. "THE IMPACT OF INFORMATION TECHNOLOGY IN DECISION MAKING PROCESS OF COMPANIES IN KOSOVO." Informatologia 51, br. 1-2 (2018): 13-23. </w:t>
            </w:r>
            <w:hyperlink r:id="rId9" w:history="1">
              <w:r w:rsidRPr="00A41C03">
                <w:rPr>
                  <w:rStyle w:val="Hyperlink"/>
                </w:rPr>
                <w:t>https://hrcak.srce.hr/203301</w:t>
              </w:r>
            </w:hyperlink>
            <w:r w:rsidRPr="00131082">
              <w:t>.</w:t>
            </w:r>
          </w:p>
          <w:p w:rsidR="00131082" w:rsidRDefault="00131082" w:rsidP="00131082">
            <w:pPr>
              <w:spacing w:before="60" w:after="60"/>
            </w:pPr>
          </w:p>
          <w:p w:rsidR="00131082" w:rsidRPr="00131082" w:rsidRDefault="00131082" w:rsidP="00131082">
            <w:pPr>
              <w:spacing w:before="60" w:after="60"/>
            </w:pPr>
            <w:r w:rsidRPr="00131082">
              <w:t>EminNeziraj, Aferdita Berisha Shaqiri , (2018) The ImpactofInformationSystems in DecisionMakingOfPharmaceuticalIndustry, JournalofPharmainfoSciencesandResearch, Value 10 Issue 6, pg. 1332-1335 ISSN 0975-1459.</w:t>
            </w:r>
          </w:p>
          <w:p w:rsidR="00131082" w:rsidRPr="00131082" w:rsidRDefault="00131082" w:rsidP="00131082">
            <w:pPr>
              <w:spacing w:before="60" w:after="60"/>
            </w:pPr>
          </w:p>
          <w:p w:rsidR="00131082" w:rsidRPr="00131082" w:rsidRDefault="00131082" w:rsidP="00131082">
            <w:pPr>
              <w:spacing w:before="60" w:after="60"/>
            </w:pPr>
            <w:r w:rsidRPr="00131082">
              <w:t>EminNeziraj, i Aferdita Berisha Shaqiri. "BUSINESS NEEDS FOR OLAP AND DATA MINING TOOLS: EVIDENCE FROM KOSOVO COMPANIES." Ekonomskamisao i praksa , br. 1 (2018): 123-137</w:t>
            </w:r>
          </w:p>
          <w:p w:rsidR="00131082" w:rsidRPr="00131082" w:rsidRDefault="00131082" w:rsidP="00131082">
            <w:pPr>
              <w:spacing w:before="60" w:after="60"/>
            </w:pPr>
          </w:p>
          <w:p w:rsidR="00131082" w:rsidRPr="00131082" w:rsidRDefault="00131082" w:rsidP="00131082">
            <w:pPr>
              <w:spacing w:before="60" w:after="60"/>
            </w:pPr>
            <w:r w:rsidRPr="00131082">
              <w:t>EminNezirajAferdita Berisha Shaqiri , (2017), ImpactofInformationTechnologyon the InnovationProcesses: Evidence fromFirms in Kosovo, InternationalJournalEconomicPerspectivies, Volume 11 issue 3, pg.277-286,  jemp.org/volume-11-issue-3- pg. 277-286.</w:t>
            </w:r>
          </w:p>
          <w:p w:rsidR="00131082" w:rsidRPr="00131082" w:rsidRDefault="00131082" w:rsidP="00131082">
            <w:pPr>
              <w:spacing w:before="60" w:after="60"/>
            </w:pPr>
            <w:r w:rsidRPr="00131082">
              <w:t>Justina Pula, EminNeziraj, Driton Sylqa 2015 "OrganizationalChangeandrelationbetweenEmployees in Kosova Banks" 5th INTERNATIONAL CONFERENCE  Complianceof the standards in South-EasternEuropeancountrieswith the harmonizedstandardsofEuropean Union, ISSN2336-COBISS.CG-ID22703888, http://www.dukagjinicollege.eu/conference1/ 129-137</w:t>
            </w:r>
          </w:p>
          <w:p w:rsidR="00131082" w:rsidRDefault="00131082" w:rsidP="00B44A94">
            <w:pPr>
              <w:spacing w:before="60" w:after="60"/>
              <w:rPr>
                <w:b/>
              </w:rPr>
            </w:pPr>
          </w:p>
          <w:p w:rsidR="0088657C" w:rsidRPr="00131082" w:rsidRDefault="002313B0" w:rsidP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Publikime ne konfernce</w:t>
            </w:r>
          </w:p>
          <w:p w:rsidR="002313B0" w:rsidRPr="00131082" w:rsidRDefault="002313B0" w:rsidP="002313B0">
            <w:r w:rsidRPr="00131082">
              <w:t xml:space="preserve">Justina Pula, EminNeziraj, Driton Sylqa "OrganizationalChangeandrelationbetweenEmployees in Kosova Banks" 5th INTERNATIONAL CONFERENCE  Complianceof the standards in South-EasternEuropeancountrieswith the harmonizedstandardsofEuropean Union, ISSN2336-COBISS.CG-ID22703888, </w:t>
            </w:r>
            <w:hyperlink r:id="rId10" w:history="1">
              <w:r w:rsidRPr="00131082">
                <w:rPr>
                  <w:rStyle w:val="Hyperlink"/>
                </w:rPr>
                <w:t>http://www.dukagjinicollege.eu/conference1/</w:t>
              </w:r>
            </w:hyperlink>
            <w:r w:rsidRPr="00131082">
              <w:t xml:space="preserve">  129-137.</w:t>
            </w:r>
          </w:p>
          <w:p w:rsidR="002313B0" w:rsidRPr="00131082" w:rsidRDefault="002313B0" w:rsidP="002313B0">
            <w:r w:rsidRPr="00131082">
              <w:t xml:space="preserve">Driton Sylqa, EminNeziraj(2015) " Innovationandinvestments as a cornerstoneofeconomicperformancetowardEuropeanintegrationprocesses" 5th INTERNATIONAL CONFERENCE  Complianceof the standards in South-EasternEuropeancountrieswith the harmonizedstandardsofEuropean Union, ISSN2336-COBISS.CG-ID22703888 </w:t>
            </w:r>
            <w:hyperlink r:id="rId11" w:history="1">
              <w:r w:rsidRPr="00131082">
                <w:rPr>
                  <w:rStyle w:val="Hyperlink"/>
                </w:rPr>
                <w:t>http://www.dukagjinicollege.eu/conference1/</w:t>
              </w:r>
            </w:hyperlink>
            <w:r w:rsidRPr="00131082">
              <w:t xml:space="preserve">  107-115</w:t>
            </w:r>
          </w:p>
          <w:p w:rsidR="002313B0" w:rsidRPr="00131082" w:rsidRDefault="002313B0" w:rsidP="002313B0">
            <w:pPr>
              <w:jc w:val="both"/>
            </w:pPr>
            <w:r w:rsidRPr="00131082">
              <w:rPr>
                <w:rFonts w:cs="Arial"/>
              </w:rPr>
              <w:t>Driton Sylqa, ArianaElezaj, EminNeziraj,(2014)"</w:t>
            </w:r>
            <w:r w:rsidRPr="00131082">
              <w:t>OrganisationofTransboundaryCooperation, an ExcellentOpportunityforSustainableDevelopment</w:t>
            </w:r>
            <w:r w:rsidRPr="00131082">
              <w:rPr>
                <w:rFonts w:cs="Arial"/>
              </w:rPr>
              <w:t>"</w:t>
            </w:r>
            <w:r w:rsidRPr="00131082">
              <w:t>, nternationalConference -"FosteringSustainableDevelopmentthroughCreationofKnowledgeSociety", ConferenceProceedings, ISSN  2336-9965, Cobiss CG-ID 25044240, 100-108.</w:t>
            </w:r>
          </w:p>
          <w:p w:rsidR="002313B0" w:rsidRPr="00131082" w:rsidRDefault="002313B0" w:rsidP="002313B0">
            <w:pPr>
              <w:jc w:val="both"/>
            </w:pPr>
            <w:r w:rsidRPr="00131082">
              <w:t xml:space="preserve">EminNeziraj, ShahinAhmetxhekaj (2012), </w:t>
            </w:r>
            <w:r w:rsidRPr="00131082">
              <w:rPr>
                <w:rFonts w:cs="Arial"/>
              </w:rPr>
              <w:t>"</w:t>
            </w:r>
            <w:r w:rsidRPr="00131082">
              <w:t>Agro-business as indicatorofeconomicdevelopment</w:t>
            </w:r>
            <w:r w:rsidRPr="00131082">
              <w:rPr>
                <w:rFonts w:cs="Arial"/>
              </w:rPr>
              <w:t>", RegionalScienceConferencewithInternationalParticipationwithThemeSocietyInternationalzation- Effectivityandproblems,PublicUniversityof Peja "Haxhi Zeka",UniversityofZenica, ISSN 22328742, 335-341</w:t>
            </w:r>
          </w:p>
          <w:p w:rsidR="002313B0" w:rsidRPr="00131082" w:rsidRDefault="002313B0" w:rsidP="002313B0">
            <w:r w:rsidRPr="00131082">
              <w:t>EminNezirajMSc (2011), ManicipalityPublicSectorEfficiency : ChallengesAndOpportunities in Peja Manicipality, UniversityofPristina,FASBP,Peja, RegionalScienceConferenceWithInternationalParticipation, june,(fq 45-52).</w:t>
            </w:r>
          </w:p>
          <w:p w:rsidR="002313B0" w:rsidRPr="00131082" w:rsidRDefault="002313B0" w:rsidP="002313B0"/>
          <w:p w:rsidR="002313B0" w:rsidRPr="00131082" w:rsidRDefault="002313B0" w:rsidP="002313B0">
            <w:r w:rsidRPr="00131082">
              <w:t xml:space="preserve">HusnijaBibuljica, EminNeziraj (2009), </w:t>
            </w:r>
            <w:r w:rsidRPr="00131082">
              <w:rPr>
                <w:rFonts w:cs="Arial"/>
              </w:rPr>
              <w:t>"</w:t>
            </w:r>
            <w:r w:rsidRPr="00131082">
              <w:t>Electronicbanking risk</w:t>
            </w:r>
            <w:r w:rsidRPr="00131082">
              <w:rPr>
                <w:rFonts w:cs="Arial"/>
              </w:rPr>
              <w:t xml:space="preserve">", The 2 </w:t>
            </w:r>
            <w:r w:rsidRPr="00131082">
              <w:rPr>
                <w:rFonts w:cs="Arial"/>
                <w:vertAlign w:val="superscript"/>
              </w:rPr>
              <w:t xml:space="preserve">ND </w:t>
            </w:r>
            <w:r w:rsidRPr="00131082">
              <w:rPr>
                <w:rFonts w:cs="Arial"/>
              </w:rPr>
              <w:t xml:space="preserve">Conference The regionaleconomyfacing the integrationchallenges,UIP, QSHK, Fakulteti i Ekonomisë UT ISBN 978-99956-34-46-9, </w:t>
            </w:r>
            <w:r w:rsidRPr="00131082">
              <w:t>103-112</w:t>
            </w:r>
          </w:p>
          <w:p w:rsidR="002313B0" w:rsidRPr="00131082" w:rsidRDefault="002313B0" w:rsidP="002313B0">
            <w:r w:rsidRPr="00131082">
              <w:t xml:space="preserve">HusnijaBibuljica, EminNeziraj (2011), 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 xml:space="preserve">Ekonomskirazvoj i tranzicija u regionu-izazovi i perspektive 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,KonferencijaRazvojposlovanja , Ekonomski Fakultet Univerzitet u Zenici ISSN 1840-4006 121-133.</w:t>
            </w:r>
          </w:p>
          <w:p w:rsidR="002313B0" w:rsidRPr="00131082" w:rsidRDefault="002313B0" w:rsidP="002313B0"/>
          <w:p w:rsidR="002313B0" w:rsidRPr="00131082" w:rsidRDefault="002313B0" w:rsidP="00B44A94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Punimet ne revista shkenceore:</w:t>
            </w:r>
          </w:p>
          <w:p w:rsidR="002313B0" w:rsidRPr="00131082" w:rsidRDefault="002313B0" w:rsidP="002313B0">
            <w:pPr>
              <w:jc w:val="both"/>
            </w:pPr>
            <w:r w:rsidRPr="00131082">
              <w:t xml:space="preserve">Justina Sh. Pula, EminNeziraj, Driton Sylqa (2015)  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OrganizationalChangeProcessandtheirRelationbetweenEmployes in Kosova Banks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, Institute forScientificResearchandDevelopment, InternationalScientificJournals, NaucniBilten , Nr.7 Edition 2 ,ISSN 1800-9794 Cobiss-CG-ID 20586256 www. ekonomskiinstitut.com 173-188.</w:t>
            </w:r>
          </w:p>
          <w:p w:rsidR="002313B0" w:rsidRPr="00131082" w:rsidRDefault="002313B0" w:rsidP="002313B0">
            <w:pPr>
              <w:jc w:val="both"/>
            </w:pPr>
            <w:r w:rsidRPr="00131082">
              <w:rPr>
                <w:rFonts w:cs="Arial"/>
              </w:rPr>
              <w:t xml:space="preserve">Driton Sylqa, EminNeziraj, </w:t>
            </w:r>
            <w:r w:rsidRPr="00131082">
              <w:t xml:space="preserve">(2015) </w:t>
            </w:r>
            <w:r w:rsidRPr="00131082">
              <w:rPr>
                <w:rFonts w:cs="Arial"/>
              </w:rPr>
              <w:t>"EconomicEffectsofGlobalization in SEE Coutrieswith Special ReflectionofKosovosEuropeanIntegrationStruggle</w:t>
            </w:r>
            <w:r w:rsidRPr="00131082">
              <w:t>, Institute forScientificResearchandDevelopment, InternationalScientificJournals, Nau;niBilten , Nr.7 Edition 2 ,ISSN 1800-9794 Cobiss-CG-ID 20586256 www. ekonomskiinstitut.com  173-188.</w:t>
            </w:r>
          </w:p>
          <w:p w:rsidR="002313B0" w:rsidRPr="00131082" w:rsidRDefault="002313B0" w:rsidP="002313B0">
            <w:r w:rsidRPr="00131082">
              <w:t>EminNezirajJustina Pula , (2014) RelationshipbetweenCustomerandManagementKnowledgeBasedofLifeCycleConcept, AcademicJournalofInterdisciplinaryStudies, ISSN 2281 3993(Print) ISSN 2281-4612(Online) http://www.mcser.org/journal/index.php/ajis/article/view/295</w:t>
            </w:r>
          </w:p>
          <w:p w:rsidR="002313B0" w:rsidRPr="00131082" w:rsidRDefault="002313B0" w:rsidP="002313B0">
            <w:r w:rsidRPr="00131082">
              <w:t>EminNeziraj, Ardiana Kastrati, RamizJuković (2013)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Uticajstilovavodstva na zadovoljstvozaposlenihradnimmjestom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,NaučnoIstraživačkiCentar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 xml:space="preserve">Haxhi Zeka </w:t>
            </w:r>
            <w:r w:rsidRPr="00131082">
              <w:rPr>
                <w:rFonts w:ascii="Arial" w:hAnsi="Arial" w:cs="Arial"/>
              </w:rPr>
              <w:t xml:space="preserve">", </w:t>
            </w:r>
            <w:r w:rsidRPr="00131082">
              <w:t>ScientificandAcademicsResearchJournalEmpirikus, Nr7-8,ISSN2336-COBISS.CG-ID22703888,189-207.</w:t>
            </w:r>
          </w:p>
          <w:p w:rsidR="002313B0" w:rsidRPr="00131082" w:rsidRDefault="002313B0" w:rsidP="002313B0">
            <w:r w:rsidRPr="00131082">
              <w:t xml:space="preserve">EminNeziraj, MersihaKalač (2012), 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Značajinternekomunikacijezaposlovniuspehkompanija</w:t>
            </w:r>
            <w:r w:rsidRPr="00131082">
              <w:rPr>
                <w:rFonts w:ascii="Arial" w:hAnsi="Arial" w:cs="Arial"/>
              </w:rPr>
              <w:t>",</w:t>
            </w:r>
            <w:r w:rsidRPr="00131082">
              <w:t>NaučnoIstraživačkiCentar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 xml:space="preserve">Haxhi Zeka </w:t>
            </w:r>
            <w:r w:rsidRPr="00131082">
              <w:rPr>
                <w:rFonts w:ascii="Arial" w:hAnsi="Arial" w:cs="Arial"/>
              </w:rPr>
              <w:t xml:space="preserve">", </w:t>
            </w:r>
            <w:r w:rsidRPr="00131082">
              <w:t>ScientificandAcademicsResearchJournalEmpirikus, Nr5,KUD658 77-85.</w:t>
            </w:r>
          </w:p>
          <w:p w:rsidR="002313B0" w:rsidRPr="00131082" w:rsidRDefault="002313B0" w:rsidP="002313B0">
            <w:r w:rsidRPr="00131082">
              <w:t xml:space="preserve">Driton Idrizi,EminNeziraj (2012), 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Integrisanisistemamenadžmenta MSP-Studijaslučaja u regionuPeći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NaučnoIstraživačkiCentar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 xml:space="preserve">Haxhi Zeka </w:t>
            </w:r>
            <w:r w:rsidRPr="00131082">
              <w:rPr>
                <w:rFonts w:ascii="Arial" w:hAnsi="Arial" w:cs="Arial"/>
              </w:rPr>
              <w:t xml:space="preserve">", </w:t>
            </w:r>
            <w:r w:rsidRPr="00131082">
              <w:t>ScientificandAcademicsResearchJournalEmpirikus, Nr6, KDU 338(05) 59-75.</w:t>
            </w:r>
          </w:p>
          <w:p w:rsidR="002313B0" w:rsidRPr="00131082" w:rsidRDefault="002313B0" w:rsidP="002313B0">
            <w:r w:rsidRPr="00131082">
              <w:t>EminNeziraj (2011),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Uticajpromjenamenadžmenta u preduzeću na zaposlene</w:t>
            </w:r>
            <w:r w:rsidRPr="00131082">
              <w:rPr>
                <w:rFonts w:ascii="Arial" w:hAnsi="Arial" w:cs="Arial"/>
              </w:rPr>
              <w:t>"</w:t>
            </w:r>
            <w:r w:rsidRPr="00131082">
              <w:t>, Universiteti i Prishtinës FSHAB,BusinessAdministrationEconomicand Social ScientificJournal No.3 KUD 338.1 134-142.</w:t>
            </w:r>
          </w:p>
          <w:p w:rsidR="002313B0" w:rsidRPr="00131082" w:rsidRDefault="002313B0" w:rsidP="002313B0">
            <w:r w:rsidRPr="00131082">
              <w:t>EminNeziraj  Human ResourceDevelopmentAndBankEfficiencyRegardingWithTrainingDevelopmentProcessAnd Human Performance In KosovoBanks, Effectsof global risk in transitioncountries 399-409.</w:t>
            </w:r>
          </w:p>
          <w:p w:rsidR="002313B0" w:rsidRPr="00131082" w:rsidRDefault="002313B0" w:rsidP="002313B0">
            <w:r w:rsidRPr="00131082">
              <w:t> Emin Neziraj; Driton Sylqa TRANSFORMACIONI,TRANSAKCIONI I NE LIDERSKI FAKTORI LIDERSTVA U POSLOVANJU MSP-A, University Review (Univerzitetska misao), issue: 10 / 2011, pages: 27</w:t>
            </w:r>
            <w:r w:rsidRPr="00131082">
              <w:softHyphen/>
              <w:t>42, on www.ceeol.com.</w:t>
            </w:r>
          </w:p>
          <w:p w:rsidR="002313B0" w:rsidRPr="00131082" w:rsidRDefault="002313B0" w:rsidP="00B44A94">
            <w:pPr>
              <w:spacing w:before="60" w:after="60"/>
              <w:rPr>
                <w:b/>
              </w:rPr>
            </w:pPr>
          </w:p>
        </w:tc>
      </w:tr>
      <w:tr w:rsidR="0088657C" w:rsidRPr="00131082" w:rsidTr="008D7F1D">
        <w:tc>
          <w:tcPr>
            <w:tcW w:w="3119" w:type="dxa"/>
            <w:shd w:val="clear" w:color="auto" w:fill="B8CCE4"/>
          </w:tcPr>
          <w:p w:rsidR="0088657C" w:rsidRPr="00131082" w:rsidRDefault="0088657C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  <w:shd w:val="clear" w:color="auto" w:fill="B8CCE4"/>
          </w:tcPr>
          <w:p w:rsidR="0088657C" w:rsidRPr="00131082" w:rsidRDefault="0088657C" w:rsidP="0017345F"/>
        </w:tc>
        <w:tc>
          <w:tcPr>
            <w:tcW w:w="3639" w:type="dxa"/>
            <w:gridSpan w:val="3"/>
            <w:shd w:val="clear" w:color="auto" w:fill="B8CCE4"/>
          </w:tcPr>
          <w:p w:rsidR="0088657C" w:rsidRPr="00131082" w:rsidRDefault="0088657C" w:rsidP="0017345F"/>
        </w:tc>
      </w:tr>
      <w:tr w:rsidR="0088657C" w:rsidRPr="00131082" w:rsidTr="00B44A94">
        <w:tc>
          <w:tcPr>
            <w:tcW w:w="9923" w:type="dxa"/>
            <w:gridSpan w:val="6"/>
          </w:tcPr>
          <w:p w:rsidR="0088657C" w:rsidRPr="00131082" w:rsidRDefault="0088657C" w:rsidP="002448ED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11. Përvoja e punës: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7F52C8">
            <w:pPr>
              <w:jc w:val="right"/>
              <w:rPr>
                <w:i/>
              </w:rPr>
            </w:pPr>
            <w:r w:rsidRPr="00131082"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BF7B1B">
            <w:r w:rsidRPr="00131082">
              <w:t>2005-2011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BF7B1B">
            <w:pPr>
              <w:jc w:val="right"/>
              <w:rPr>
                <w:i/>
              </w:rPr>
            </w:pPr>
            <w:r w:rsidRPr="00131082">
              <w:rPr>
                <w:i/>
              </w:rPr>
              <w:t>Vendi: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BF7B1B">
            <w:r w:rsidRPr="00131082">
              <w:t>Peje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BF7B1B">
            <w:pPr>
              <w:jc w:val="right"/>
              <w:rPr>
                <w:i/>
              </w:rPr>
            </w:pPr>
            <w:r w:rsidRPr="00131082">
              <w:rPr>
                <w:i/>
              </w:rPr>
              <w:t>Emri i Institucionit: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BF7B1B">
            <w:pPr>
              <w:rPr>
                <w:b/>
              </w:rPr>
            </w:pPr>
            <w:r w:rsidRPr="00131082">
              <w:rPr>
                <w:b/>
              </w:rPr>
              <w:t>Shkolla e Mesme Ekonomike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BF7B1B">
            <w:pPr>
              <w:jc w:val="right"/>
              <w:rPr>
                <w:i/>
              </w:rPr>
            </w:pPr>
            <w:r w:rsidRPr="00131082">
              <w:rPr>
                <w:i/>
              </w:rPr>
              <w:t>Pozita: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BF7B1B">
            <w:pPr>
              <w:rPr>
                <w:b/>
              </w:rPr>
            </w:pPr>
            <w:r w:rsidRPr="00131082">
              <w:rPr>
                <w:b/>
              </w:rPr>
              <w:t>Mesimdhenesi</w:t>
            </w:r>
          </w:p>
        </w:tc>
      </w:tr>
      <w:tr w:rsidR="0088657C" w:rsidRPr="00131082" w:rsidTr="00B44A94">
        <w:trPr>
          <w:trHeight w:val="1194"/>
        </w:trPr>
        <w:tc>
          <w:tcPr>
            <w:tcW w:w="3119" w:type="dxa"/>
          </w:tcPr>
          <w:p w:rsidR="0088657C" w:rsidRPr="00131082" w:rsidRDefault="0088657C" w:rsidP="00BF7B1B">
            <w:pPr>
              <w:jc w:val="right"/>
              <w:rPr>
                <w:i/>
              </w:rPr>
            </w:pPr>
            <w:r w:rsidRPr="00131082">
              <w:rPr>
                <w:i/>
              </w:rPr>
              <w:t>Përshkrimi: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BF7B1B">
            <w:r w:rsidRPr="00131082">
              <w:t>Duke ligjeruar disa lendsiqjane: Kontabiliteti, Shkencave Kompjuterike, Zhvillimi ekonomik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88657C" w:rsidRPr="00131082" w:rsidRDefault="0088657C">
            <w:r w:rsidRPr="00131082">
              <w:t xml:space="preserve">2011 </w:t>
            </w:r>
            <w:r w:rsidR="00781DE3">
              <w:t>-2016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88657C" w:rsidRPr="00131082" w:rsidRDefault="0088657C">
            <w:r w:rsidRPr="00131082">
              <w:t>Peje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88657C" w:rsidRPr="00131082" w:rsidRDefault="0088657C">
            <w:pPr>
              <w:rPr>
                <w:b/>
              </w:rPr>
            </w:pPr>
            <w:r w:rsidRPr="00131082">
              <w:t>Fakulteti i Shkencave te Aplikuara te Biznesit UP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88657C" w:rsidRPr="00131082" w:rsidRDefault="00C6498A">
            <w:pPr>
              <w:rPr>
                <w:b/>
              </w:rPr>
            </w:pPr>
            <w:r>
              <w:rPr>
                <w:b/>
              </w:rPr>
              <w:t>Ligjerues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Përshkrimi:</w:t>
            </w:r>
          </w:p>
        </w:tc>
        <w:tc>
          <w:tcPr>
            <w:tcW w:w="6768" w:type="dxa"/>
            <w:gridSpan w:val="4"/>
          </w:tcPr>
          <w:p w:rsidR="0088657C" w:rsidRPr="00131082" w:rsidRDefault="0088657C" w:rsidP="001063F9">
            <w:pPr>
              <w:rPr>
                <w:i/>
              </w:rPr>
            </w:pPr>
          </w:p>
          <w:p w:rsidR="0088657C" w:rsidRPr="00131082" w:rsidRDefault="00C6498A" w:rsidP="001063F9">
            <w:pPr>
              <w:rPr>
                <w:i/>
              </w:rPr>
            </w:pPr>
            <w:r>
              <w:rPr>
                <w:i/>
              </w:rPr>
              <w:t>Ligjerues</w:t>
            </w:r>
            <w:r w:rsidR="0088657C" w:rsidRPr="00131082">
              <w:rPr>
                <w:i/>
              </w:rPr>
              <w:t xml:space="preserve"> ne grup lende</w:t>
            </w:r>
            <w:r w:rsidR="00781DE3">
              <w:rPr>
                <w:i/>
              </w:rPr>
              <w:t>sh</w:t>
            </w:r>
            <w:r w:rsidR="0088657C" w:rsidRPr="00131082">
              <w:rPr>
                <w:i/>
              </w:rPr>
              <w:t xml:space="preserve"> Kontabiliteti, Fnanca, Mikroekonomia dhe Sistemet Informative</w:t>
            </w:r>
          </w:p>
          <w:p w:rsidR="0088657C" w:rsidRPr="00131082" w:rsidRDefault="0088657C" w:rsidP="001063F9">
            <w:pPr>
              <w:rPr>
                <w:i/>
              </w:rPr>
            </w:pPr>
          </w:p>
          <w:p w:rsidR="0088657C" w:rsidRPr="00131082" w:rsidRDefault="0088657C" w:rsidP="001063F9"/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Data:</w:t>
            </w:r>
          </w:p>
        </w:tc>
        <w:tc>
          <w:tcPr>
            <w:tcW w:w="6768" w:type="dxa"/>
            <w:gridSpan w:val="4"/>
          </w:tcPr>
          <w:p w:rsidR="0088657C" w:rsidRPr="00131082" w:rsidRDefault="00C6498A" w:rsidP="00F245B9">
            <w:r>
              <w:t>2016 më tutje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Vendi:</w:t>
            </w:r>
          </w:p>
        </w:tc>
        <w:tc>
          <w:tcPr>
            <w:tcW w:w="6768" w:type="dxa"/>
            <w:gridSpan w:val="4"/>
          </w:tcPr>
          <w:p w:rsidR="0088657C" w:rsidRPr="00131082" w:rsidRDefault="00C6498A" w:rsidP="00F245B9">
            <w:r>
              <w:t>Prishtinë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Emri i Institucionit:</w:t>
            </w:r>
          </w:p>
        </w:tc>
        <w:tc>
          <w:tcPr>
            <w:tcW w:w="6768" w:type="dxa"/>
            <w:gridSpan w:val="4"/>
          </w:tcPr>
          <w:p w:rsidR="0088657C" w:rsidRPr="00131082" w:rsidRDefault="00C6498A" w:rsidP="00F245B9">
            <w:pPr>
              <w:rPr>
                <w:b/>
              </w:rPr>
            </w:pPr>
            <w:r>
              <w:rPr>
                <w:b/>
              </w:rPr>
              <w:t>Fakulteti Ekonomik Universiteti i Prishtinës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Pozita:</w:t>
            </w:r>
          </w:p>
        </w:tc>
        <w:tc>
          <w:tcPr>
            <w:tcW w:w="6768" w:type="dxa"/>
            <w:gridSpan w:val="4"/>
          </w:tcPr>
          <w:p w:rsidR="0088657C" w:rsidRPr="00131082" w:rsidRDefault="00C6498A" w:rsidP="00327F2F">
            <w:pPr>
              <w:rPr>
                <w:b/>
              </w:rPr>
            </w:pPr>
            <w:r>
              <w:rPr>
                <w:b/>
              </w:rPr>
              <w:t>Prof.Ass.</w:t>
            </w:r>
          </w:p>
        </w:tc>
      </w:tr>
      <w:tr w:rsidR="0088657C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Përshkrimi:</w:t>
            </w:r>
          </w:p>
        </w:tc>
        <w:tc>
          <w:tcPr>
            <w:tcW w:w="6768" w:type="dxa"/>
            <w:gridSpan w:val="4"/>
          </w:tcPr>
          <w:p w:rsidR="0088657C" w:rsidRPr="00131082" w:rsidRDefault="00C6498A" w:rsidP="00F245B9">
            <w:r>
              <w:t>Ligjerimi lendëve Informatikë Ndërmarrësi dhe Sistemet Informatike</w:t>
            </w:r>
          </w:p>
          <w:p w:rsidR="0088657C" w:rsidRPr="00131082" w:rsidRDefault="0088657C" w:rsidP="00F245B9"/>
          <w:p w:rsidR="0088657C" w:rsidRPr="00131082" w:rsidRDefault="0088657C" w:rsidP="00F245B9"/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ED4E94" w:rsidRDefault="00C6498A" w:rsidP="00C6498A">
            <w:r w:rsidRPr="00ED4E94">
              <w:t>Data: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2017-2019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ED4E94" w:rsidRDefault="00C6498A" w:rsidP="00C6498A">
            <w:r w:rsidRPr="00ED4E94">
              <w:t>Vendi: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Prishtinë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ED4E94" w:rsidRDefault="00C6498A" w:rsidP="00C6498A">
            <w:r w:rsidRPr="00ED4E94">
              <w:t>Emri i Institucionit: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BSC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ED4E94" w:rsidRDefault="00C6498A" w:rsidP="00C6498A">
            <w:r w:rsidRPr="00ED4E94">
              <w:t>Pozita: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Trajner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ED4E94" w:rsidRDefault="00C6498A" w:rsidP="00C6498A"/>
        </w:tc>
        <w:tc>
          <w:tcPr>
            <w:tcW w:w="6768" w:type="dxa"/>
            <w:gridSpan w:val="4"/>
          </w:tcPr>
          <w:p w:rsidR="00C6498A" w:rsidRDefault="00C6498A" w:rsidP="00C6498A"/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CD5E4A" w:rsidRDefault="00C6498A" w:rsidP="00C6498A">
            <w:r w:rsidRPr="00CD5E4A">
              <w:t>Data: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2018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CD5E4A" w:rsidRDefault="00C6498A" w:rsidP="00C6498A">
            <w:r w:rsidRPr="00CD5E4A">
              <w:t>Vendi: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Prishtinë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Pr="00CD5E4A" w:rsidRDefault="00C6498A" w:rsidP="00C6498A">
            <w:r w:rsidRPr="00CD5E4A">
              <w:t>Emri i Institucionit: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D&amp;D</w:t>
            </w:r>
          </w:p>
        </w:tc>
      </w:tr>
      <w:tr w:rsidR="00C6498A" w:rsidRPr="00131082" w:rsidTr="00B44A94">
        <w:trPr>
          <w:gridAfter w:val="1"/>
          <w:wAfter w:w="36" w:type="dxa"/>
        </w:trPr>
        <w:tc>
          <w:tcPr>
            <w:tcW w:w="3119" w:type="dxa"/>
          </w:tcPr>
          <w:p w:rsidR="00C6498A" w:rsidRDefault="00C6498A" w:rsidP="00C6498A">
            <w:r w:rsidRPr="00CD5E4A">
              <w:t>Pozita:</w:t>
            </w:r>
          </w:p>
        </w:tc>
        <w:tc>
          <w:tcPr>
            <w:tcW w:w="6768" w:type="dxa"/>
            <w:gridSpan w:val="4"/>
          </w:tcPr>
          <w:p w:rsidR="00C6498A" w:rsidRDefault="00C6498A" w:rsidP="00C6498A">
            <w:r>
              <w:t>Këshilltar i Binzeseve</w:t>
            </w:r>
            <w:bookmarkStart w:id="0" w:name="_GoBack"/>
            <w:bookmarkEnd w:id="0"/>
          </w:p>
        </w:tc>
      </w:tr>
      <w:tr w:rsidR="0088657C" w:rsidRPr="00131082" w:rsidTr="008D7F1D">
        <w:trPr>
          <w:gridAfter w:val="1"/>
          <w:wAfter w:w="36" w:type="dxa"/>
        </w:trPr>
        <w:tc>
          <w:tcPr>
            <w:tcW w:w="3119" w:type="dxa"/>
            <w:shd w:val="clear" w:color="auto" w:fill="B8CCE4"/>
          </w:tcPr>
          <w:p w:rsidR="0088657C" w:rsidRPr="00131082" w:rsidRDefault="0088657C" w:rsidP="00CD4665">
            <w:pPr>
              <w:rPr>
                <w:i/>
              </w:rPr>
            </w:pPr>
          </w:p>
        </w:tc>
        <w:tc>
          <w:tcPr>
            <w:tcW w:w="6768" w:type="dxa"/>
            <w:gridSpan w:val="4"/>
            <w:shd w:val="clear" w:color="auto" w:fill="B8CCE4"/>
          </w:tcPr>
          <w:p w:rsidR="0088657C" w:rsidRPr="00131082" w:rsidRDefault="0088657C" w:rsidP="00C51A8C"/>
        </w:tc>
      </w:tr>
      <w:tr w:rsidR="0088657C" w:rsidRPr="00131082" w:rsidTr="00B44A94">
        <w:tc>
          <w:tcPr>
            <w:tcW w:w="9923" w:type="dxa"/>
            <w:gridSpan w:val="6"/>
          </w:tcPr>
          <w:p w:rsidR="0088657C" w:rsidRPr="00131082" w:rsidRDefault="0088657C" w:rsidP="00D75799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12. Arsimimi dhe trajnimet:</w:t>
            </w:r>
          </w:p>
          <w:p w:rsidR="0088657C" w:rsidRPr="00131082" w:rsidRDefault="0088657C" w:rsidP="00D75799">
            <w:pPr>
              <w:spacing w:before="60" w:after="60"/>
              <w:rPr>
                <w:b/>
              </w:rPr>
            </w:pP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r w:rsidRPr="00131082">
              <w:t>2011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327F2F">
            <w:pPr>
              <w:jc w:val="right"/>
              <w:rPr>
                <w:i/>
              </w:rPr>
            </w:pPr>
            <w:r w:rsidRPr="00131082"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r w:rsidRPr="00131082">
              <w:t>Mesimdhenesi I ECDL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pPr>
              <w:rPr>
                <w:b/>
              </w:rPr>
            </w:pPr>
            <w:r w:rsidRPr="00131082">
              <w:rPr>
                <w:b/>
              </w:rPr>
              <w:t>ECDL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pPr>
              <w:rPr>
                <w:b/>
              </w:rPr>
            </w:pPr>
            <w:r w:rsidRPr="00131082">
              <w:rPr>
                <w:b/>
              </w:rPr>
              <w:t>AUK</w:t>
            </w:r>
          </w:p>
        </w:tc>
      </w:tr>
      <w:tr w:rsidR="0088657C" w:rsidRPr="00131082" w:rsidTr="00B44A94">
        <w:trPr>
          <w:trHeight w:val="1194"/>
        </w:trPr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  <w:p w:rsidR="0088657C" w:rsidRPr="00131082" w:rsidRDefault="0088657C" w:rsidP="00D75799">
            <w:r w:rsidRPr="00131082">
              <w:t>StandradiEuropianper shkencat Kompjuterike</w:t>
            </w:r>
          </w:p>
          <w:p w:rsidR="0088657C" w:rsidRPr="00131082" w:rsidRDefault="0088657C" w:rsidP="00D75799"/>
        </w:tc>
      </w:tr>
      <w:tr w:rsidR="0088657C" w:rsidRPr="00131082" w:rsidTr="00B44A94">
        <w:trPr>
          <w:trHeight w:val="283"/>
        </w:trPr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B44A94">
        <w:trPr>
          <w:trHeight w:val="283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Data: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B44A94">
        <w:trPr>
          <w:trHeight w:val="269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Kualifikimi i arritur: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B44A94">
        <w:trPr>
          <w:trHeight w:val="691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Temat kryeosore/shkathtësitë profesionale të arritura: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B44A94">
        <w:trPr>
          <w:trHeight w:val="519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Organizuar nga:  emri i institucionit: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B44A94">
        <w:trPr>
          <w:trHeight w:val="716"/>
        </w:trPr>
        <w:tc>
          <w:tcPr>
            <w:tcW w:w="3119" w:type="dxa"/>
          </w:tcPr>
          <w:p w:rsidR="0088657C" w:rsidRPr="00131082" w:rsidRDefault="0088657C" w:rsidP="0031427A">
            <w:pPr>
              <w:jc w:val="right"/>
              <w:rPr>
                <w:i/>
              </w:rPr>
            </w:pPr>
            <w:r w:rsidRPr="00131082">
              <w:rPr>
                <w:i/>
              </w:rPr>
              <w:t>Niveli kombëtar dhe ndërkombëtar i kualifikimit: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/>
        </w:tc>
      </w:tr>
      <w:tr w:rsidR="0088657C" w:rsidRPr="00131082" w:rsidTr="008D7F1D">
        <w:trPr>
          <w:trHeight w:val="325"/>
        </w:trPr>
        <w:tc>
          <w:tcPr>
            <w:tcW w:w="3119" w:type="dxa"/>
            <w:shd w:val="clear" w:color="auto" w:fill="B8CCE4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</w:p>
        </w:tc>
        <w:tc>
          <w:tcPr>
            <w:tcW w:w="6804" w:type="dxa"/>
            <w:gridSpan w:val="5"/>
            <w:shd w:val="clear" w:color="auto" w:fill="B8CCE4"/>
          </w:tcPr>
          <w:p w:rsidR="0088657C" w:rsidRPr="00131082" w:rsidRDefault="0088657C" w:rsidP="00D75799"/>
        </w:tc>
      </w:tr>
      <w:tr w:rsidR="0088657C" w:rsidRPr="00131082" w:rsidTr="00B44A94">
        <w:tc>
          <w:tcPr>
            <w:tcW w:w="9923" w:type="dxa"/>
            <w:gridSpan w:val="6"/>
          </w:tcPr>
          <w:p w:rsidR="0088657C" w:rsidRPr="00131082" w:rsidRDefault="0088657C" w:rsidP="00D75799">
            <w:pPr>
              <w:spacing w:before="60" w:after="60"/>
              <w:rPr>
                <w:b/>
              </w:rPr>
            </w:pPr>
            <w:r w:rsidRPr="00131082">
              <w:rPr>
                <w:b/>
              </w:rPr>
              <w:t>13. Informata shtesë:</w:t>
            </w:r>
          </w:p>
          <w:p w:rsidR="0088657C" w:rsidRPr="00131082" w:rsidRDefault="0088657C" w:rsidP="00D75799">
            <w:pPr>
              <w:spacing w:before="60" w:after="60"/>
              <w:rPr>
                <w:b/>
              </w:rPr>
            </w:pP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>Shkathtësitë organizative dhe kompetencat: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r w:rsidRPr="00131082">
              <w:t>5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right"/>
              <w:rPr>
                <w:i/>
              </w:rPr>
            </w:pPr>
            <w:r w:rsidRPr="00131082">
              <w:rPr>
                <w:i/>
              </w:rPr>
              <w:t xml:space="preserve">Shkathtësitë kompjuteri dhe kompetencat:  </w:t>
            </w:r>
          </w:p>
        </w:tc>
        <w:tc>
          <w:tcPr>
            <w:tcW w:w="6804" w:type="dxa"/>
            <w:gridSpan w:val="5"/>
          </w:tcPr>
          <w:p w:rsidR="0088657C" w:rsidRPr="00131082" w:rsidRDefault="0088657C" w:rsidP="00D75799">
            <w:r w:rsidRPr="00131082">
              <w:t>5</w:t>
            </w:r>
          </w:p>
        </w:tc>
      </w:tr>
      <w:tr w:rsidR="0088657C" w:rsidRPr="00131082" w:rsidTr="00B44A94">
        <w:tc>
          <w:tcPr>
            <w:tcW w:w="9923" w:type="dxa"/>
            <w:gridSpan w:val="6"/>
          </w:tcPr>
          <w:p w:rsidR="0088657C" w:rsidRPr="00131082" w:rsidRDefault="0088657C" w:rsidP="00D75799">
            <w:pPr>
              <w:spacing w:before="60" w:after="60"/>
              <w:rPr>
                <w:i/>
              </w:rPr>
            </w:pPr>
            <w:r w:rsidRPr="00131082">
              <w:rPr>
                <w:i/>
              </w:rPr>
              <w:t>Shkathtësitë të gjuhës: (1 deri 5: 1vlerësimi  më i ulët - 5 fluent)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center"/>
              <w:rPr>
                <w:i/>
              </w:rPr>
            </w:pPr>
            <w:r w:rsidRPr="00131082">
              <w:rPr>
                <w:i/>
              </w:rPr>
              <w:t>Gjuha</w:t>
            </w:r>
          </w:p>
        </w:tc>
        <w:tc>
          <w:tcPr>
            <w:tcW w:w="1930" w:type="dxa"/>
          </w:tcPr>
          <w:p w:rsidR="0088657C" w:rsidRPr="00131082" w:rsidRDefault="0088657C" w:rsidP="00D75799">
            <w:pPr>
              <w:jc w:val="center"/>
              <w:rPr>
                <w:i/>
              </w:rPr>
            </w:pPr>
            <w:r w:rsidRPr="00131082">
              <w:rPr>
                <w:i/>
              </w:rPr>
              <w:t>Konverzimi</w:t>
            </w:r>
          </w:p>
        </w:tc>
        <w:tc>
          <w:tcPr>
            <w:tcW w:w="2419" w:type="dxa"/>
            <w:gridSpan w:val="2"/>
          </w:tcPr>
          <w:p w:rsidR="0088657C" w:rsidRPr="00131082" w:rsidRDefault="0088657C" w:rsidP="00D75799">
            <w:pPr>
              <w:jc w:val="center"/>
              <w:rPr>
                <w:i/>
              </w:rPr>
            </w:pPr>
            <w:r w:rsidRPr="00131082">
              <w:rPr>
                <w:i/>
              </w:rPr>
              <w:t>Shkrimi</w:t>
            </w:r>
          </w:p>
        </w:tc>
        <w:tc>
          <w:tcPr>
            <w:tcW w:w="2455" w:type="dxa"/>
            <w:gridSpan w:val="2"/>
          </w:tcPr>
          <w:p w:rsidR="0088657C" w:rsidRPr="00131082" w:rsidRDefault="0088657C" w:rsidP="00D75799">
            <w:pPr>
              <w:jc w:val="center"/>
              <w:rPr>
                <w:i/>
              </w:rPr>
            </w:pPr>
            <w:r w:rsidRPr="00131082">
              <w:rPr>
                <w:i/>
              </w:rPr>
              <w:t>Leximi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center"/>
            </w:pPr>
            <w:r w:rsidRPr="00131082">
              <w:t>Gjuhe Shqipe</w:t>
            </w:r>
          </w:p>
        </w:tc>
        <w:tc>
          <w:tcPr>
            <w:tcW w:w="1930" w:type="dxa"/>
          </w:tcPr>
          <w:p w:rsidR="0088657C" w:rsidRPr="00131082" w:rsidRDefault="0088657C" w:rsidP="00D75799">
            <w:pPr>
              <w:jc w:val="center"/>
            </w:pPr>
            <w:r w:rsidRPr="00131082">
              <w:t>5</w:t>
            </w:r>
          </w:p>
        </w:tc>
        <w:tc>
          <w:tcPr>
            <w:tcW w:w="2419" w:type="dxa"/>
            <w:gridSpan w:val="2"/>
          </w:tcPr>
          <w:p w:rsidR="0088657C" w:rsidRPr="00131082" w:rsidRDefault="0088657C" w:rsidP="00D75799">
            <w:pPr>
              <w:jc w:val="center"/>
            </w:pPr>
            <w:r w:rsidRPr="00131082">
              <w:t>5</w:t>
            </w:r>
          </w:p>
        </w:tc>
        <w:tc>
          <w:tcPr>
            <w:tcW w:w="2455" w:type="dxa"/>
            <w:gridSpan w:val="2"/>
          </w:tcPr>
          <w:p w:rsidR="0088657C" w:rsidRPr="00131082" w:rsidRDefault="0088657C" w:rsidP="00D75799">
            <w:pPr>
              <w:jc w:val="center"/>
            </w:pPr>
            <w:r w:rsidRPr="00131082">
              <w:t>5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88657C" w:rsidP="00D75799">
            <w:pPr>
              <w:jc w:val="center"/>
            </w:pPr>
            <w:r w:rsidRPr="00131082">
              <w:t>Gjuhe Angleze</w:t>
            </w:r>
          </w:p>
        </w:tc>
        <w:tc>
          <w:tcPr>
            <w:tcW w:w="1930" w:type="dxa"/>
          </w:tcPr>
          <w:p w:rsidR="0088657C" w:rsidRPr="00131082" w:rsidRDefault="0088657C" w:rsidP="00D75799">
            <w:pPr>
              <w:jc w:val="center"/>
            </w:pPr>
            <w:r w:rsidRPr="00131082">
              <w:t>4</w:t>
            </w:r>
          </w:p>
        </w:tc>
        <w:tc>
          <w:tcPr>
            <w:tcW w:w="2419" w:type="dxa"/>
            <w:gridSpan w:val="2"/>
          </w:tcPr>
          <w:p w:rsidR="0088657C" w:rsidRPr="00131082" w:rsidRDefault="0088657C" w:rsidP="00D75799">
            <w:pPr>
              <w:jc w:val="center"/>
            </w:pPr>
            <w:r w:rsidRPr="00131082">
              <w:t>3</w:t>
            </w:r>
          </w:p>
        </w:tc>
        <w:tc>
          <w:tcPr>
            <w:tcW w:w="2455" w:type="dxa"/>
            <w:gridSpan w:val="2"/>
          </w:tcPr>
          <w:p w:rsidR="0088657C" w:rsidRPr="00131082" w:rsidRDefault="0088657C" w:rsidP="00D75799">
            <w:pPr>
              <w:jc w:val="center"/>
            </w:pPr>
            <w:r w:rsidRPr="00131082">
              <w:t>5</w:t>
            </w:r>
          </w:p>
        </w:tc>
      </w:tr>
      <w:tr w:rsidR="0088657C" w:rsidRPr="00131082" w:rsidTr="00B44A94">
        <w:tc>
          <w:tcPr>
            <w:tcW w:w="3119" w:type="dxa"/>
          </w:tcPr>
          <w:p w:rsidR="0088657C" w:rsidRPr="00131082" w:rsidRDefault="00781DE3" w:rsidP="00D75799">
            <w:pPr>
              <w:jc w:val="center"/>
            </w:pPr>
            <w:r>
              <w:t>Gjuhe serbo-kroate</w:t>
            </w:r>
          </w:p>
        </w:tc>
        <w:tc>
          <w:tcPr>
            <w:tcW w:w="1930" w:type="dxa"/>
          </w:tcPr>
          <w:p w:rsidR="0088657C" w:rsidRPr="00131082" w:rsidRDefault="00781DE3" w:rsidP="00D75799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88657C" w:rsidRPr="00131082" w:rsidRDefault="00781DE3" w:rsidP="00D75799">
            <w:pPr>
              <w:jc w:val="center"/>
            </w:pPr>
            <w:r>
              <w:t>5</w:t>
            </w:r>
          </w:p>
        </w:tc>
        <w:tc>
          <w:tcPr>
            <w:tcW w:w="2455" w:type="dxa"/>
            <w:gridSpan w:val="2"/>
          </w:tcPr>
          <w:p w:rsidR="0088657C" w:rsidRPr="00131082" w:rsidRDefault="00781DE3" w:rsidP="00D75799">
            <w:pPr>
              <w:jc w:val="center"/>
            </w:pPr>
            <w:r>
              <w:t>5</w:t>
            </w:r>
          </w:p>
        </w:tc>
      </w:tr>
    </w:tbl>
    <w:p w:rsidR="00504B90" w:rsidRPr="00131082" w:rsidRDefault="00504B90" w:rsidP="00B61EF6">
      <w:pPr>
        <w:rPr>
          <w:b/>
          <w:bCs/>
        </w:rPr>
      </w:pPr>
    </w:p>
    <w:p w:rsidR="00C65FB1" w:rsidRPr="00131082" w:rsidRDefault="00C65FB1" w:rsidP="00B61EF6">
      <w:pPr>
        <w:rPr>
          <w:b/>
          <w:bCs/>
        </w:rPr>
      </w:pPr>
    </w:p>
    <w:p w:rsidR="00C65FB1" w:rsidRPr="00131082" w:rsidRDefault="00C65FB1" w:rsidP="00B61EF6">
      <w:pPr>
        <w:rPr>
          <w:b/>
          <w:bCs/>
        </w:rPr>
      </w:pPr>
    </w:p>
    <w:p w:rsidR="00C65FB1" w:rsidRPr="00131082" w:rsidRDefault="00C65FB1" w:rsidP="00B61EF6">
      <w:pPr>
        <w:rPr>
          <w:b/>
          <w:bCs/>
        </w:rPr>
      </w:pPr>
    </w:p>
    <w:p w:rsidR="00C65FB1" w:rsidRPr="00131082" w:rsidRDefault="00C65FB1" w:rsidP="00B61EF6">
      <w:pPr>
        <w:rPr>
          <w:b/>
          <w:bCs/>
        </w:rPr>
      </w:pPr>
    </w:p>
    <w:p w:rsidR="00327F2F" w:rsidRPr="00131082" w:rsidRDefault="00327F2F" w:rsidP="00B61EF6">
      <w:pPr>
        <w:rPr>
          <w:b/>
          <w:bCs/>
        </w:rPr>
      </w:pPr>
    </w:p>
    <w:p w:rsidR="00640E07" w:rsidRPr="00131082" w:rsidRDefault="00640E07"/>
    <w:sectPr w:rsidR="00640E07" w:rsidRPr="00131082" w:rsidSect="0013671B">
      <w:headerReference w:type="default" r:id="rId12"/>
      <w:footerReference w:type="default" r:id="rId13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EB" w:rsidRDefault="004644EB">
      <w:r>
        <w:separator/>
      </w:r>
    </w:p>
  </w:endnote>
  <w:endnote w:type="continuationSeparator" w:id="0">
    <w:p w:rsidR="004644EB" w:rsidRDefault="0046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8C" w:rsidRDefault="0013671B">
    <w:pPr>
      <w:pStyle w:val="Footer"/>
      <w:jc w:val="center"/>
    </w:pPr>
    <w:r>
      <w:fldChar w:fldCharType="begin"/>
    </w:r>
    <w:r w:rsidR="0059574C">
      <w:instrText xml:space="preserve"> PAGE   \* MERGEFORMAT </w:instrText>
    </w:r>
    <w:r>
      <w:fldChar w:fldCharType="separate"/>
    </w:r>
    <w:r w:rsidR="004644EB">
      <w:rPr>
        <w:noProof/>
      </w:rPr>
      <w:t>1</w:t>
    </w:r>
    <w:r>
      <w:rPr>
        <w:noProof/>
      </w:rPr>
      <w:fldChar w:fldCharType="end"/>
    </w:r>
  </w:p>
  <w:p w:rsidR="005E5DBF" w:rsidRDefault="005E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EB" w:rsidRDefault="004644EB">
      <w:r>
        <w:separator/>
      </w:r>
    </w:p>
  </w:footnote>
  <w:footnote w:type="continuationSeparator" w:id="0">
    <w:p w:rsidR="004644EB" w:rsidRDefault="0046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8C" w:rsidRDefault="004644EB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14CF4"/>
    <w:rsid w:val="000315F6"/>
    <w:rsid w:val="00040101"/>
    <w:rsid w:val="00055A9A"/>
    <w:rsid w:val="00065A36"/>
    <w:rsid w:val="000662F0"/>
    <w:rsid w:val="0008242D"/>
    <w:rsid w:val="000826A6"/>
    <w:rsid w:val="0008289E"/>
    <w:rsid w:val="00083B57"/>
    <w:rsid w:val="000A3405"/>
    <w:rsid w:val="000A35EA"/>
    <w:rsid w:val="000A71DB"/>
    <w:rsid w:val="000B41BD"/>
    <w:rsid w:val="000B5717"/>
    <w:rsid w:val="000C2799"/>
    <w:rsid w:val="000D6B3F"/>
    <w:rsid w:val="000E580E"/>
    <w:rsid w:val="001063F9"/>
    <w:rsid w:val="00116582"/>
    <w:rsid w:val="00131082"/>
    <w:rsid w:val="001316AA"/>
    <w:rsid w:val="0013671B"/>
    <w:rsid w:val="0015283C"/>
    <w:rsid w:val="00153C68"/>
    <w:rsid w:val="00167617"/>
    <w:rsid w:val="00170344"/>
    <w:rsid w:val="0017345F"/>
    <w:rsid w:val="00176B9A"/>
    <w:rsid w:val="00185CA1"/>
    <w:rsid w:val="0019132C"/>
    <w:rsid w:val="001969C7"/>
    <w:rsid w:val="001C0C0C"/>
    <w:rsid w:val="001C6567"/>
    <w:rsid w:val="001D58F4"/>
    <w:rsid w:val="001D6D84"/>
    <w:rsid w:val="001E1814"/>
    <w:rsid w:val="001E207A"/>
    <w:rsid w:val="001F35B1"/>
    <w:rsid w:val="002009D3"/>
    <w:rsid w:val="00215D9A"/>
    <w:rsid w:val="0022384A"/>
    <w:rsid w:val="002313B0"/>
    <w:rsid w:val="002448ED"/>
    <w:rsid w:val="0027661D"/>
    <w:rsid w:val="002873A3"/>
    <w:rsid w:val="002A41F4"/>
    <w:rsid w:val="002A6CD2"/>
    <w:rsid w:val="002B5E12"/>
    <w:rsid w:val="002B703F"/>
    <w:rsid w:val="002E61F7"/>
    <w:rsid w:val="002F3542"/>
    <w:rsid w:val="002F4ACD"/>
    <w:rsid w:val="00305635"/>
    <w:rsid w:val="0031427A"/>
    <w:rsid w:val="0031571E"/>
    <w:rsid w:val="00327F2F"/>
    <w:rsid w:val="0039652B"/>
    <w:rsid w:val="003B2FE5"/>
    <w:rsid w:val="003C34B7"/>
    <w:rsid w:val="003F15D5"/>
    <w:rsid w:val="004407EB"/>
    <w:rsid w:val="004644EB"/>
    <w:rsid w:val="00471A07"/>
    <w:rsid w:val="004808FA"/>
    <w:rsid w:val="00492248"/>
    <w:rsid w:val="004B75F4"/>
    <w:rsid w:val="004D3841"/>
    <w:rsid w:val="004D59B4"/>
    <w:rsid w:val="004E0D94"/>
    <w:rsid w:val="004E2B6C"/>
    <w:rsid w:val="00504269"/>
    <w:rsid w:val="00504B90"/>
    <w:rsid w:val="0053203F"/>
    <w:rsid w:val="00534230"/>
    <w:rsid w:val="00553D9A"/>
    <w:rsid w:val="00556D26"/>
    <w:rsid w:val="00557848"/>
    <w:rsid w:val="00560623"/>
    <w:rsid w:val="0058238C"/>
    <w:rsid w:val="0059574C"/>
    <w:rsid w:val="005B3584"/>
    <w:rsid w:val="005C3827"/>
    <w:rsid w:val="005E5DBF"/>
    <w:rsid w:val="005F39C3"/>
    <w:rsid w:val="006004D4"/>
    <w:rsid w:val="00621E0B"/>
    <w:rsid w:val="00632D8F"/>
    <w:rsid w:val="00640E07"/>
    <w:rsid w:val="006516CE"/>
    <w:rsid w:val="006627EA"/>
    <w:rsid w:val="006A0B84"/>
    <w:rsid w:val="006D5FE0"/>
    <w:rsid w:val="006F295A"/>
    <w:rsid w:val="006F3F0F"/>
    <w:rsid w:val="00705C8C"/>
    <w:rsid w:val="0071702F"/>
    <w:rsid w:val="00721B55"/>
    <w:rsid w:val="007272D9"/>
    <w:rsid w:val="00764F68"/>
    <w:rsid w:val="0076779F"/>
    <w:rsid w:val="00781DE3"/>
    <w:rsid w:val="00785E2D"/>
    <w:rsid w:val="0078627E"/>
    <w:rsid w:val="007A55F2"/>
    <w:rsid w:val="007B119C"/>
    <w:rsid w:val="007B4899"/>
    <w:rsid w:val="007E4824"/>
    <w:rsid w:val="007F425E"/>
    <w:rsid w:val="007F52C8"/>
    <w:rsid w:val="0081572A"/>
    <w:rsid w:val="0082294B"/>
    <w:rsid w:val="00853C27"/>
    <w:rsid w:val="008624EA"/>
    <w:rsid w:val="0088657C"/>
    <w:rsid w:val="008A3950"/>
    <w:rsid w:val="008C7776"/>
    <w:rsid w:val="008D7F1D"/>
    <w:rsid w:val="008E02BF"/>
    <w:rsid w:val="008E1D9D"/>
    <w:rsid w:val="008F082D"/>
    <w:rsid w:val="008F4C5F"/>
    <w:rsid w:val="009371C5"/>
    <w:rsid w:val="00960AA3"/>
    <w:rsid w:val="009761C1"/>
    <w:rsid w:val="0098266D"/>
    <w:rsid w:val="0099045D"/>
    <w:rsid w:val="009B09D0"/>
    <w:rsid w:val="009C0458"/>
    <w:rsid w:val="009D1E3B"/>
    <w:rsid w:val="009D25E8"/>
    <w:rsid w:val="009D2C19"/>
    <w:rsid w:val="009D2EC8"/>
    <w:rsid w:val="009E770E"/>
    <w:rsid w:val="00A015D1"/>
    <w:rsid w:val="00A06652"/>
    <w:rsid w:val="00A06DF9"/>
    <w:rsid w:val="00A45FD8"/>
    <w:rsid w:val="00A46436"/>
    <w:rsid w:val="00A50F60"/>
    <w:rsid w:val="00A66D22"/>
    <w:rsid w:val="00A67004"/>
    <w:rsid w:val="00A92DDE"/>
    <w:rsid w:val="00AB0DC8"/>
    <w:rsid w:val="00AB1D62"/>
    <w:rsid w:val="00AF1EFF"/>
    <w:rsid w:val="00B2574A"/>
    <w:rsid w:val="00B44A94"/>
    <w:rsid w:val="00B61EF6"/>
    <w:rsid w:val="00B812EC"/>
    <w:rsid w:val="00BB5302"/>
    <w:rsid w:val="00BC5C58"/>
    <w:rsid w:val="00BD0DE7"/>
    <w:rsid w:val="00BF22CF"/>
    <w:rsid w:val="00BF7B1B"/>
    <w:rsid w:val="00C147B6"/>
    <w:rsid w:val="00C327FD"/>
    <w:rsid w:val="00C51A8C"/>
    <w:rsid w:val="00C61EAF"/>
    <w:rsid w:val="00C6498A"/>
    <w:rsid w:val="00C65FB1"/>
    <w:rsid w:val="00C70D41"/>
    <w:rsid w:val="00C70ECA"/>
    <w:rsid w:val="00C82DE9"/>
    <w:rsid w:val="00C9408B"/>
    <w:rsid w:val="00CD39E7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A02C3"/>
    <w:rsid w:val="00DD2F16"/>
    <w:rsid w:val="00E32393"/>
    <w:rsid w:val="00E43CD9"/>
    <w:rsid w:val="00E44801"/>
    <w:rsid w:val="00E644FA"/>
    <w:rsid w:val="00E75D9F"/>
    <w:rsid w:val="00EA413D"/>
    <w:rsid w:val="00EB613D"/>
    <w:rsid w:val="00EF1439"/>
    <w:rsid w:val="00F043A2"/>
    <w:rsid w:val="00F122ED"/>
    <w:rsid w:val="00F245B9"/>
    <w:rsid w:val="00F9519C"/>
    <w:rsid w:val="00FA548F"/>
    <w:rsid w:val="00FB4BD5"/>
    <w:rsid w:val="00FB532E"/>
    <w:rsid w:val="00FB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74E6C2"/>
  <w15:docId w15:val="{6424563E-31BD-4A83-B8A9-86AEDE3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sq-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5B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58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B3584"/>
    <w:rPr>
      <w:sz w:val="24"/>
    </w:rPr>
  </w:style>
  <w:style w:type="paragraph" w:styleId="BalloonText">
    <w:name w:val="Balloon Text"/>
    <w:basedOn w:val="Normal"/>
    <w:link w:val="BalloonTextChar"/>
    <w:rsid w:val="005B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index.php?show=clanak&amp;id_clanak_jezik=3174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kagjinicollege.eu/conference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ukagjinicollege.eu/conference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cak.srce.hr/2033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MyPC</cp:lastModifiedBy>
  <cp:revision>2</cp:revision>
  <cp:lastPrinted>2010-03-05T17:50:00Z</cp:lastPrinted>
  <dcterms:created xsi:type="dcterms:W3CDTF">2020-02-27T18:32:00Z</dcterms:created>
  <dcterms:modified xsi:type="dcterms:W3CDTF">2020-02-27T18:32:00Z</dcterms:modified>
</cp:coreProperties>
</file>